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Look w:val="04A0"/>
      </w:tblPr>
      <w:tblGrid>
        <w:gridCol w:w="4785"/>
        <w:gridCol w:w="4786"/>
      </w:tblGrid>
      <w:tr w:rsidR="009D1888" w:rsidRPr="00642A04" w:rsidTr="005D7C4D">
        <w:tc>
          <w:tcPr>
            <w:tcW w:w="4785" w:type="dxa"/>
          </w:tcPr>
          <w:p w:rsidR="009D1888" w:rsidRDefault="009D1888" w:rsidP="005D7C4D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bookmarkStart w:id="0" w:name="_GoBack"/>
            <w:bookmarkEnd w:id="0"/>
            <w:r w:rsidRPr="00642A04">
              <w:rPr>
                <w:b/>
                <w:bCs/>
              </w:rPr>
              <w:t>Принято</w:t>
            </w:r>
            <w:r>
              <w:rPr>
                <w:b/>
                <w:bCs/>
              </w:rPr>
              <w:t xml:space="preserve"> </w:t>
            </w:r>
            <w:r w:rsidRPr="00642A04">
              <w:rPr>
                <w:b/>
                <w:bCs/>
              </w:rPr>
              <w:t xml:space="preserve">на заседании </w:t>
            </w:r>
          </w:p>
          <w:p w:rsidR="009D1888" w:rsidRDefault="009D1888" w:rsidP="005D7C4D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педагогического совета</w:t>
            </w:r>
          </w:p>
          <w:p w:rsidR="009D1888" w:rsidRPr="00642A04" w:rsidRDefault="009D1888" w:rsidP="005D7C4D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  <w:r w:rsidRPr="00642A04">
              <w:rPr>
                <w:b/>
                <w:bCs/>
              </w:rPr>
              <w:t>протокол_______________________</w:t>
            </w:r>
          </w:p>
          <w:p w:rsidR="009D1888" w:rsidRPr="00642A04" w:rsidRDefault="009D1888" w:rsidP="005D7C4D">
            <w:pPr>
              <w:pStyle w:val="a5"/>
              <w:spacing w:before="0" w:beforeAutospacing="0" w:after="0" w:afterAutospacing="0"/>
              <w:jc w:val="both"/>
              <w:rPr>
                <w:b/>
                <w:bCs/>
              </w:rPr>
            </w:pPr>
          </w:p>
        </w:tc>
        <w:tc>
          <w:tcPr>
            <w:tcW w:w="4786" w:type="dxa"/>
          </w:tcPr>
          <w:p w:rsidR="009D1888" w:rsidRPr="00642A04" w:rsidRDefault="009D1888" w:rsidP="005D7C4D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 w:rsidRPr="00642A04">
              <w:rPr>
                <w:b/>
                <w:bCs/>
              </w:rPr>
              <w:t>Утверждаю</w:t>
            </w:r>
          </w:p>
          <w:p w:rsidR="009D1888" w:rsidRDefault="009D1888" w:rsidP="009D1888">
            <w:pPr>
              <w:pStyle w:val="a5"/>
              <w:spacing w:before="0" w:beforeAutospacing="0" w:after="0" w:afterAutospacing="0"/>
              <w:rPr>
                <w:b/>
                <w:bCs/>
              </w:rPr>
            </w:pPr>
            <w:r w:rsidRPr="00642A04">
              <w:rPr>
                <w:b/>
                <w:bCs/>
              </w:rPr>
              <w:t>Директор М</w:t>
            </w:r>
            <w:r w:rsidR="009C4A60">
              <w:rPr>
                <w:b/>
                <w:bCs/>
              </w:rPr>
              <w:t>БОУ «</w:t>
            </w:r>
            <w:proofErr w:type="spellStart"/>
            <w:r w:rsidR="009C4A60">
              <w:rPr>
                <w:b/>
                <w:bCs/>
              </w:rPr>
              <w:t>Кошкинская</w:t>
            </w:r>
            <w:proofErr w:type="spellEnd"/>
            <w:r>
              <w:rPr>
                <w:b/>
                <w:bCs/>
              </w:rPr>
              <w:t xml:space="preserve"> СОШ»</w:t>
            </w:r>
          </w:p>
          <w:p w:rsidR="009D1888" w:rsidRPr="00642A04" w:rsidRDefault="009D1888" w:rsidP="005D7C4D">
            <w:pPr>
              <w:pStyle w:val="a5"/>
              <w:spacing w:before="0" w:beforeAutospacing="0" w:after="0" w:afterAutospacing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______________</w:t>
            </w:r>
            <w:r w:rsidR="009C4A60">
              <w:rPr>
                <w:b/>
                <w:bCs/>
              </w:rPr>
              <w:t xml:space="preserve"> Локтев Д.А.</w:t>
            </w:r>
          </w:p>
        </w:tc>
      </w:tr>
    </w:tbl>
    <w:p w:rsidR="009D1888" w:rsidRDefault="009D1888" w:rsidP="009D1888">
      <w:pPr>
        <w:pStyle w:val="a5"/>
        <w:spacing w:before="0" w:beforeAutospacing="0" w:after="0" w:afterAutospacing="0"/>
        <w:jc w:val="center"/>
        <w:rPr>
          <w:b/>
          <w:bCs/>
        </w:rPr>
      </w:pPr>
      <w:r>
        <w:rPr>
          <w:b/>
          <w:bCs/>
        </w:rPr>
        <w:t xml:space="preserve">                                                                            </w:t>
      </w:r>
      <w:r w:rsidRPr="00642A04">
        <w:rPr>
          <w:b/>
          <w:bCs/>
        </w:rPr>
        <w:t>Прика</w:t>
      </w:r>
      <w:r>
        <w:rPr>
          <w:b/>
          <w:bCs/>
        </w:rPr>
        <w:t>з______________________</w:t>
      </w:r>
    </w:p>
    <w:p w:rsidR="005C7E88" w:rsidRPr="005C7E88" w:rsidRDefault="005C7E88" w:rsidP="005C7E88">
      <w:pPr>
        <w:shd w:val="clear" w:color="auto" w:fill="FFFFFF"/>
        <w:spacing w:before="100" w:after="100" w:line="240" w:lineRule="auto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</w:p>
    <w:p w:rsidR="005C7E88" w:rsidRPr="005C7E88" w:rsidRDefault="005C7E88" w:rsidP="005C7E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Положение </w:t>
      </w:r>
    </w:p>
    <w:p w:rsidR="005C7E88" w:rsidRPr="005C7E88" w:rsidRDefault="005C7E88" w:rsidP="005C7E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 w:rsidRPr="005C7E88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 порядке доступа педагогических работников </w:t>
      </w:r>
      <w:r w:rsidRPr="005C7E88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br/>
        <w:t>к информационно-телекоммуникационным сетям и базам данных, </w:t>
      </w:r>
      <w:r w:rsidRPr="005C7E88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br/>
        <w:t>учебным и методическим материалам, музейным фондам, </w:t>
      </w:r>
      <w:r w:rsidRPr="005C7E88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br/>
        <w:t>материально-техническим средствам обеспечения образовательной деятельности</w:t>
      </w:r>
    </w:p>
    <w:p w:rsidR="005C7E88" w:rsidRPr="005C7E88" w:rsidRDefault="005C7E88" w:rsidP="005C7E88">
      <w:pPr>
        <w:shd w:val="clear" w:color="auto" w:fill="FFFFFF"/>
        <w:spacing w:after="0" w:line="240" w:lineRule="auto"/>
        <w:jc w:val="center"/>
        <w:rPr>
          <w:rFonts w:ascii="Times New Roman" w:hAnsi="Times New Roman"/>
        </w:rPr>
      </w:pPr>
    </w:p>
    <w:p w:rsidR="005C7E88" w:rsidRPr="005C7E88" w:rsidRDefault="005C7E88" w:rsidP="005C7E88">
      <w:pPr>
        <w:pStyle w:val="a4"/>
        <w:numPr>
          <w:ilvl w:val="1"/>
          <w:numId w:val="1"/>
        </w:numPr>
        <w:shd w:val="clear" w:color="auto" w:fill="FFFFFF"/>
        <w:spacing w:line="322" w:lineRule="exact"/>
        <w:ind w:left="709" w:right="883" w:hanging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7E88">
        <w:rPr>
          <w:rFonts w:ascii="Times New Roman" w:hAnsi="Times New Roman" w:cs="Times New Roman"/>
          <w:b/>
          <w:sz w:val="24"/>
          <w:szCs w:val="24"/>
        </w:rPr>
        <w:t>Общие положения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hAnsi="Times New Roman"/>
          <w:sz w:val="24"/>
          <w:szCs w:val="24"/>
        </w:rPr>
        <w:t xml:space="preserve">1.1. Настоящее Положение </w:t>
      </w: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 порядке доступа педагогических работников </w:t>
      </w: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к информационно-телекоммуникационным сетям и базам данных, </w:t>
      </w: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>учебным и методическим материалам, музейным фондам, </w:t>
      </w: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  <w:t xml:space="preserve">материально-техническим средствам обеспечения образовательной деятельности </w:t>
      </w:r>
      <w:r w:rsidRPr="005C7E88">
        <w:rPr>
          <w:rFonts w:ascii="Times New Roman" w:hAnsi="Times New Roman"/>
          <w:sz w:val="24"/>
          <w:szCs w:val="24"/>
        </w:rPr>
        <w:t>(далее – Положение) составлено в соответствии с Федеральным законом № 273-ФЗ «Об образовании в Российской Федерации».</w:t>
      </w:r>
    </w:p>
    <w:p w:rsidR="005C7E88" w:rsidRPr="005C7E88" w:rsidRDefault="005C7E88" w:rsidP="005C7E88">
      <w:pPr>
        <w:pStyle w:val="a3"/>
        <w:spacing w:line="276" w:lineRule="auto"/>
        <w:ind w:left="709" w:hanging="709"/>
        <w:jc w:val="both"/>
        <w:rPr>
          <w:rFonts w:ascii="Times New Roman" w:hAnsi="Times New Roman" w:cs="Times New Roman"/>
        </w:rPr>
      </w:pPr>
      <w:r w:rsidRPr="005C7E88">
        <w:rPr>
          <w:rFonts w:ascii="Times New Roman" w:hAnsi="Times New Roman" w:cs="Times New Roman"/>
          <w:sz w:val="24"/>
          <w:szCs w:val="24"/>
        </w:rPr>
        <w:t>1.2.  Настоящее Положение устанавливает п</w:t>
      </w:r>
      <w:r w:rsidRPr="005C7E88">
        <w:rPr>
          <w:rFonts w:ascii="Times New Roman" w:hAnsi="Times New Roman" w:cs="Times New Roman"/>
          <w:sz w:val="24"/>
          <w:szCs w:val="24"/>
          <w:lang w:eastAsia="en-US"/>
        </w:rPr>
        <w:t xml:space="preserve">орядок </w:t>
      </w:r>
      <w:r w:rsidRPr="005C7E88">
        <w:rPr>
          <w:rFonts w:ascii="Times New Roman" w:hAnsi="Times New Roman" w:cs="Times New Roman"/>
          <w:color w:val="000000"/>
          <w:sz w:val="24"/>
          <w:szCs w:val="24"/>
        </w:rPr>
        <w:t xml:space="preserve"> доступа педагогических работников к информационно-телекоммуникационным сетям и базам данных, учебным и методическим материалам, музейным фондам, </w:t>
      </w:r>
      <w:r w:rsidRPr="005C7E88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материально-техническим средствам обеспечения образовательной деятельности </w:t>
      </w:r>
      <w:r w:rsidRPr="005C7E88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 МБОУ «</w:t>
      </w:r>
      <w:r w:rsidR="009C4A60">
        <w:rPr>
          <w:rFonts w:ascii="Times New Roman" w:hAnsi="Times New Roman" w:cs="Times New Roman"/>
          <w:sz w:val="24"/>
          <w:szCs w:val="24"/>
        </w:rPr>
        <w:t>Кошкинская</w:t>
      </w:r>
      <w:r w:rsidRPr="005C7E88">
        <w:rPr>
          <w:rFonts w:ascii="Times New Roman" w:hAnsi="Times New Roman" w:cs="Times New Roman"/>
          <w:sz w:val="24"/>
          <w:szCs w:val="24"/>
        </w:rPr>
        <w:t xml:space="preserve"> СОШ».</w:t>
      </w:r>
    </w:p>
    <w:p w:rsidR="005C7E88" w:rsidRPr="005C7E88" w:rsidRDefault="005C7E88" w:rsidP="005C7E88">
      <w:pPr>
        <w:pStyle w:val="a3"/>
        <w:spacing w:line="276" w:lineRule="auto"/>
        <w:ind w:left="709" w:hanging="709"/>
        <w:jc w:val="both"/>
        <w:rPr>
          <w:rFonts w:ascii="Times New Roman" w:hAnsi="Times New Roman" w:cs="Times New Roman"/>
        </w:rPr>
      </w:pPr>
      <w:r w:rsidRPr="005C7E88">
        <w:rPr>
          <w:rFonts w:ascii="Times New Roman" w:hAnsi="Times New Roman" w:cs="Times New Roman"/>
          <w:sz w:val="24"/>
          <w:szCs w:val="24"/>
        </w:rPr>
        <w:t xml:space="preserve">1.3. </w:t>
      </w:r>
      <w:r w:rsidRPr="005C7E88">
        <w:rPr>
          <w:rFonts w:ascii="Times New Roman" w:hAnsi="Times New Roman" w:cs="Times New Roman"/>
          <w:sz w:val="24"/>
          <w:szCs w:val="24"/>
        </w:rPr>
        <w:tab/>
      </w:r>
      <w:r w:rsidRPr="005C7E88">
        <w:rPr>
          <w:rFonts w:ascii="Times New Roman" w:hAnsi="Times New Roman" w:cs="Times New Roman"/>
          <w:color w:val="000000"/>
          <w:sz w:val="24"/>
          <w:szCs w:val="24"/>
        </w:rPr>
        <w:t>Доступ педагогических работников к вышеперечисленным услугам осуществляется в целях качественного осуществления ими педагогической, методической, научной или исследовательской деятельности.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1.4.     В соответствии с подпунктом 7 часть 3 ст.47 Федерального закона  Российской Федерации от 29 декабря 2012 г. N 273-ФЗ "Об Образовании в Российской Федерации" педагогические работники имеют право на бесплатное получение образовательных, методических услуг оказываемых в школе в порядке, установленном настоящим положением.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1.5.     Действие настоящего Положения распространяется на пользователей любого компьютерного оборудования (компьютеры, компьютерная периферия, коммуникационное оборудование), локальной сети гимназии, информационным ресурсам и базам данных, включая информационные музейные фонды (далее - ресурсам).</w:t>
      </w:r>
    </w:p>
    <w:p w:rsidR="005C7E88" w:rsidRPr="005C7E88" w:rsidRDefault="005C7E88" w:rsidP="005C7E88">
      <w:pPr>
        <w:shd w:val="clear" w:color="auto" w:fill="FFFFFF"/>
        <w:spacing w:after="0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 Порядок доступа педагогических работников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2.1. к информационно-телекоммуникационной сети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2.1.1.Доступ педагогических работников к информационно-телекоммуникационной сети Интернет осуществляется с персональных компьютеров (ноутбуков, планшетных компьютеров).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2.1.2.Доступ педагогических работников к локальной сети школы осуществляется с персональных компьютеров (ноутбуков, планшетных компьютеров и т.п.), подключенных к локальной сети гимназии, без ограничения времени и потребленного трафика.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2.1.3.Для доступа к информационно-телекоммуникационным сетям школы педагогическому работнику предоставляются идентификационные данные (логин и пароль / учётная запись / электронный ключ и др.). Предоставление доступа осуществляется системным администратором / заместителем директора Учреждения.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2.2. Доступ к базам данных</w:t>
      </w:r>
    </w:p>
    <w:p w:rsidR="005C7E88" w:rsidRPr="005C7E88" w:rsidRDefault="005C7E88" w:rsidP="005C7E88">
      <w:pPr>
        <w:shd w:val="clear" w:color="auto" w:fill="FFFFFF"/>
        <w:spacing w:after="0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2.2.1.Педагогическим работникам обеспечивается доступ к следующим электронным базам данных: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lastRenderedPageBreak/>
        <w:t>-       профессиональные базы данных;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       информационные справочные системы;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-       поисковые системы.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2.2.2.Доступ к электронным базам данных осуществляется на условиях, указанных в договорах, заключенных школой с правообладателем электронных ресурсов (внешние базы данных).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2.2.3.Информация об образовательных, методических, научных, нормативных и других электронных ресурсах, доступных к пользованию, размещена на сайте школы в разделе «Электронно-образовательные ресурсы».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2.3. Доступ к учебным и методическим материалам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2.3.1.Учебные и методические материалы, размещаемые на официальном сайте школы, находятся в открытом доступе.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2.3.2.Педагогическим работникам по их запросам могут выдаваться во временное пользование учебные и методические материалы, входящие в оснащение учебных кабинетов.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2.3.3.Выдача педагогическим работникам во временное пользование учебных и методических материалов, входящих в оснащение учебных кабинетов, осуществляется работником, на которого возложено заведование учебным кабинетом.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2.3.4.Срок, на который выдаются учебные и методические материалы, определяется работником, на которого возложено заведование учебным кабинетом, с учетом графика использования запрашиваемых материалов в данном кабинете.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2.3.5.Выдача педагогическому работнику и сдача им учебных и методических материалов фиксируются в журнале выдачи.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2.3.6.При получении учебных и методических материалов на электронных носителях, подлежащих возврату, педагогическим работникам не разрешается стирать или менять на них информацию.</w:t>
      </w:r>
    </w:p>
    <w:p w:rsidR="005C7E88" w:rsidRPr="005C7E88" w:rsidRDefault="005C7E88" w:rsidP="005C7E88">
      <w:pPr>
        <w:shd w:val="clear" w:color="auto" w:fill="FFFFFF"/>
        <w:spacing w:after="0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2.4. Доступ к фондам музея школы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2.4.1.Доступ педагогических работников, а также организованных групп </w:t>
      </w:r>
      <w:r w:rsidR="00976B8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</w:t>
      </w: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щихся под руководством педагогического работника (работников) к фондам музея школы осуществляется бесплатно.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2.4.2.Посещение музея школы организованными группами </w:t>
      </w:r>
      <w:r w:rsidR="00976B85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уча</w:t>
      </w: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щихся под руководством педагогических работников осуществляется по письменной заявке, поданной педагогическим работником (не менее чем за 2 рабочих дня до даты посещения музея) на имя руководителя музея.</w:t>
      </w:r>
    </w:p>
    <w:p w:rsidR="005C7E88" w:rsidRPr="005C7E88" w:rsidRDefault="005C7E88" w:rsidP="005C7E88">
      <w:pPr>
        <w:shd w:val="clear" w:color="auto" w:fill="FFFFFF"/>
        <w:spacing w:after="0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2.5. Доступ к материально-техническим средствам обеспечения образовательной деятельности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2.5.1.Доступ педагогических работников к материально-техническим средствам обеспечения образовательной деятельности осуществляется: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       без ограничения к учебным кабинетам, лабораториям,  спортивному и актовому залам и иным помещениям и местам проведения занятий во время, определенное в расписании занятий;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proofErr w:type="gramStart"/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–       к учебным кабинетам, лабораториям, мастерским, спортивному и актовому залам и иным помещениям и местам проведения занятий вне времени, определенного расписанием занятий, по согласованию с работником, ответственным за данное помещение.</w:t>
      </w:r>
      <w:proofErr w:type="gramEnd"/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2.5.2.Использование движимых (переносных) материально-технических средств обеспечения образовательной деятельности (проекторы и т.п.) осуществляется по письменной заявке, поданной педагогическим работником (не менее чем за 5 рабочих дней до дня использования материально-технических средств) на имя лица, ответственного за сохранность и правильное использование соответствующих средств.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2.5.3.Выдача педагогическому работнику и сдача им движимых (переносных) материально-технических средств обеспечения образовательной деятельности фиксируются в журнале выдачи.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2.5.4.Для распечатывания учебных и методических материалов педагогические работники имеют право пользоваться принтером.</w:t>
      </w:r>
    </w:p>
    <w:p w:rsidR="005C7E88" w:rsidRPr="005C7E88" w:rsidRDefault="005C7E88" w:rsidP="005C7E88">
      <w:pPr>
        <w:shd w:val="clear" w:color="auto" w:fill="FFFFFF"/>
        <w:spacing w:after="0"/>
        <w:ind w:left="709" w:hanging="709"/>
        <w:jc w:val="both"/>
        <w:rPr>
          <w:rFonts w:ascii="Times New Roman" w:hAnsi="Times New Roman"/>
          <w:sz w:val="24"/>
          <w:szCs w:val="24"/>
        </w:rPr>
      </w:pPr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2.5.5.Накопители информации (CD-диски, </w:t>
      </w:r>
      <w:proofErr w:type="spellStart"/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флеш-накопители</w:t>
      </w:r>
      <w:proofErr w:type="spellEnd"/>
      <w:r w:rsidRPr="005C7E8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, карты памяти), используемые педагогическими работниками при работе с компьютерной информацией, предварительно должны быть проверены на отсутствие вредоносных компьютерных программ.</w:t>
      </w:r>
    </w:p>
    <w:p w:rsidR="005C7E88" w:rsidRDefault="005C7E88" w:rsidP="005C7E88">
      <w:pPr>
        <w:spacing w:after="0"/>
        <w:ind w:left="709" w:hanging="709"/>
        <w:jc w:val="both"/>
        <w:rPr>
          <w:sz w:val="24"/>
          <w:szCs w:val="24"/>
        </w:rPr>
      </w:pPr>
    </w:p>
    <w:p w:rsidR="00721256" w:rsidRDefault="00721256"/>
    <w:sectPr w:rsidR="00721256" w:rsidSect="009D1888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F083C"/>
    <w:multiLevelType w:val="multilevel"/>
    <w:tmpl w:val="496C467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5C7E88"/>
    <w:rsid w:val="002B4711"/>
    <w:rsid w:val="0035142B"/>
    <w:rsid w:val="003866F5"/>
    <w:rsid w:val="005C7E88"/>
    <w:rsid w:val="00721256"/>
    <w:rsid w:val="007D25EF"/>
    <w:rsid w:val="0096600F"/>
    <w:rsid w:val="00976B85"/>
    <w:rsid w:val="009C4A60"/>
    <w:rsid w:val="009D1888"/>
    <w:rsid w:val="00A25445"/>
    <w:rsid w:val="00D42D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7E88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rsid w:val="005C7E88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rsid w:val="005C7E88"/>
    <w:pPr>
      <w:ind w:left="720"/>
    </w:pPr>
    <w:rPr>
      <w:rFonts w:eastAsia="Times New Roman" w:cs="Calibri"/>
      <w:lang w:eastAsia="ru-RU"/>
    </w:rPr>
  </w:style>
  <w:style w:type="paragraph" w:styleId="a5">
    <w:name w:val="Normal (Web)"/>
    <w:basedOn w:val="a"/>
    <w:uiPriority w:val="99"/>
    <w:unhideWhenUsed/>
    <w:rsid w:val="009D188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5C7E88"/>
    <w:pPr>
      <w:suppressAutoHyphens/>
      <w:autoSpaceDN w:val="0"/>
      <w:textAlignment w:val="baseline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rsid w:val="005C7E88"/>
    <w:pPr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lang w:eastAsia="ru-RU"/>
    </w:rPr>
  </w:style>
  <w:style w:type="paragraph" w:styleId="a4">
    <w:name w:val="List Paragraph"/>
    <w:basedOn w:val="a"/>
    <w:rsid w:val="005C7E88"/>
    <w:pPr>
      <w:ind w:left="720"/>
    </w:pPr>
    <w:rPr>
      <w:rFonts w:eastAsia="Times New Roman" w:cs="Calibri"/>
      <w:lang w:eastAsia="ru-RU"/>
    </w:rPr>
  </w:style>
  <w:style w:type="paragraph" w:styleId="a5">
    <w:name w:val="Normal (Web)"/>
    <w:basedOn w:val="a"/>
    <w:uiPriority w:val="99"/>
    <w:unhideWhenUsed/>
    <w:rsid w:val="009D1888"/>
    <w:pPr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978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6540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2</cp:revision>
  <dcterms:created xsi:type="dcterms:W3CDTF">2015-03-24T04:42:00Z</dcterms:created>
  <dcterms:modified xsi:type="dcterms:W3CDTF">2015-03-24T04:42:00Z</dcterms:modified>
</cp:coreProperties>
</file>